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6B" w:rsidRDefault="00EF3C6B" w:rsidP="00EF3C6B">
      <w:pPr>
        <w:spacing w:after="120"/>
      </w:pPr>
      <w:r>
        <w:rPr>
          <w:b/>
          <w:noProof/>
          <w:lang w:eastAsia="hr-HR"/>
        </w:rPr>
        <w:drawing>
          <wp:inline distT="0" distB="0" distL="0" distR="0" wp14:anchorId="2C8CF4BA" wp14:editId="369543C9">
            <wp:extent cx="2605178" cy="405881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49" cy="40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1921" w:rsidRPr="000A696D" w:rsidRDefault="004D1921" w:rsidP="00EF3C6B">
      <w:pPr>
        <w:spacing w:after="120"/>
        <w:rPr>
          <w:sz w:val="12"/>
          <w:szCs w:val="12"/>
        </w:rPr>
      </w:pPr>
    </w:p>
    <w:p w:rsidR="00EF3C6B" w:rsidRPr="00EF3C6B" w:rsidRDefault="00EF3C6B" w:rsidP="00EF3C6B">
      <w:pPr>
        <w:spacing w:after="120"/>
      </w:pPr>
      <w:r w:rsidRPr="00EF3C6B">
        <w:t>OBJAVA ZA MEDIJE</w:t>
      </w:r>
    </w:p>
    <w:p w:rsidR="00E23DD6" w:rsidRPr="000A696D" w:rsidRDefault="00E23DD6" w:rsidP="004A5F1A">
      <w:pPr>
        <w:rPr>
          <w:rFonts w:cstheme="minorHAnsi"/>
          <w:b/>
          <w:sz w:val="6"/>
          <w:szCs w:val="6"/>
          <w:lang w:eastAsia="hr-HR"/>
        </w:rPr>
      </w:pPr>
    </w:p>
    <w:p w:rsidR="004A5F1A" w:rsidRPr="000C7D1A" w:rsidRDefault="001C0421" w:rsidP="004A5F1A">
      <w:pPr>
        <w:rPr>
          <w:rFonts w:cstheme="minorHAnsi"/>
          <w:b/>
          <w:sz w:val="28"/>
          <w:szCs w:val="28"/>
          <w:lang w:eastAsia="hr-HR"/>
        </w:rPr>
      </w:pPr>
      <w:r>
        <w:rPr>
          <w:rFonts w:cstheme="minorHAnsi"/>
          <w:b/>
          <w:sz w:val="28"/>
          <w:szCs w:val="28"/>
          <w:lang w:eastAsia="hr-HR"/>
        </w:rPr>
        <w:t>PUŠTENA U RAD I ČETVRTA</w:t>
      </w:r>
      <w:r w:rsidR="00730BF7">
        <w:rPr>
          <w:rFonts w:cstheme="minorHAnsi"/>
          <w:b/>
          <w:sz w:val="28"/>
          <w:szCs w:val="28"/>
          <w:lang w:eastAsia="hr-HR"/>
        </w:rPr>
        <w:t xml:space="preserve"> PUNIONICA</w:t>
      </w:r>
      <w:r w:rsidR="00EF3C6B" w:rsidRPr="000C7D1A">
        <w:rPr>
          <w:rFonts w:cstheme="minorHAnsi"/>
          <w:b/>
          <w:sz w:val="28"/>
          <w:szCs w:val="28"/>
          <w:lang w:eastAsia="hr-HR"/>
        </w:rPr>
        <w:t xml:space="preserve"> </w:t>
      </w:r>
      <w:r w:rsidR="00E23DD6">
        <w:rPr>
          <w:rFonts w:cstheme="minorHAnsi"/>
          <w:b/>
          <w:sz w:val="28"/>
          <w:szCs w:val="28"/>
          <w:lang w:eastAsia="hr-HR"/>
        </w:rPr>
        <w:t xml:space="preserve">ZA ELEKTRIČNA VOZILA </w:t>
      </w:r>
      <w:r w:rsidR="00EF3C6B" w:rsidRPr="000C7D1A">
        <w:rPr>
          <w:rFonts w:cstheme="minorHAnsi"/>
          <w:b/>
          <w:sz w:val="28"/>
          <w:szCs w:val="28"/>
          <w:lang w:eastAsia="hr-HR"/>
        </w:rPr>
        <w:t>U OSIJEKU</w:t>
      </w:r>
    </w:p>
    <w:p w:rsidR="00EF3C6B" w:rsidRPr="000A696D" w:rsidRDefault="00EF3C6B" w:rsidP="004A5F1A">
      <w:pPr>
        <w:rPr>
          <w:rFonts w:cstheme="minorHAnsi"/>
          <w:sz w:val="16"/>
          <w:szCs w:val="16"/>
          <w:lang w:eastAsia="hr-HR"/>
        </w:rPr>
      </w:pPr>
    </w:p>
    <w:p w:rsidR="005B00F2" w:rsidRPr="000A696D" w:rsidRDefault="001C0421" w:rsidP="000A696D">
      <w:pPr>
        <w:spacing w:after="120"/>
        <w:jc w:val="both"/>
        <w:rPr>
          <w:rFonts w:ascii="Calibri" w:eastAsia="Calibri" w:hAnsi="Calibri" w:cs="Calibri"/>
          <w:b/>
        </w:rPr>
      </w:pPr>
      <w:r>
        <w:rPr>
          <w:rFonts w:cstheme="minorHAnsi"/>
          <w:b/>
        </w:rPr>
        <w:t>OSIJEK, 17</w:t>
      </w:r>
      <w:r w:rsidR="00FD2222" w:rsidRPr="000A696D">
        <w:rPr>
          <w:rFonts w:cstheme="minorHAnsi"/>
          <w:b/>
        </w:rPr>
        <w:t xml:space="preserve">. </w:t>
      </w:r>
      <w:r w:rsidR="00FB4F5C">
        <w:rPr>
          <w:rFonts w:cstheme="minorHAnsi"/>
          <w:b/>
        </w:rPr>
        <w:t>v</w:t>
      </w:r>
      <w:r>
        <w:rPr>
          <w:rFonts w:cstheme="minorHAnsi"/>
          <w:b/>
        </w:rPr>
        <w:t>eljače</w:t>
      </w:r>
      <w:r w:rsidR="00D05F96" w:rsidRPr="000A696D">
        <w:rPr>
          <w:rFonts w:cstheme="minorHAnsi"/>
          <w:b/>
        </w:rPr>
        <w:t xml:space="preserve"> 2016</w:t>
      </w:r>
      <w:r w:rsidR="00FD2222" w:rsidRPr="000A696D">
        <w:rPr>
          <w:rFonts w:cstheme="minorHAnsi"/>
          <w:b/>
        </w:rPr>
        <w:t>.</w:t>
      </w:r>
      <w:r w:rsidR="001F1D5D" w:rsidRPr="000A696D">
        <w:rPr>
          <w:rFonts w:cstheme="minorHAnsi"/>
          <w:b/>
        </w:rPr>
        <w:t xml:space="preserve"> – </w:t>
      </w:r>
      <w:r w:rsidR="00900EC9">
        <w:rPr>
          <w:rFonts w:cstheme="minorHAnsi"/>
          <w:b/>
        </w:rPr>
        <w:t>Hrvatska elektroprivreda</w:t>
      </w:r>
      <w:r w:rsidR="005B2105" w:rsidRPr="000A696D">
        <w:rPr>
          <w:rFonts w:cstheme="minorHAnsi"/>
          <w:b/>
        </w:rPr>
        <w:t xml:space="preserve"> </w:t>
      </w:r>
      <w:r w:rsidR="001F1D5D" w:rsidRPr="000A696D">
        <w:rPr>
          <w:rFonts w:cstheme="minorHAnsi"/>
          <w:b/>
        </w:rPr>
        <w:t xml:space="preserve">je danas </w:t>
      </w:r>
      <w:r w:rsidR="00900EC9" w:rsidRPr="000A696D">
        <w:rPr>
          <w:rFonts w:cstheme="minorHAnsi"/>
          <w:b/>
        </w:rPr>
        <w:t xml:space="preserve">na </w:t>
      </w:r>
      <w:r w:rsidR="00900EC9">
        <w:rPr>
          <w:rFonts w:cstheme="minorHAnsi"/>
          <w:b/>
        </w:rPr>
        <w:t xml:space="preserve">parkiralištu </w:t>
      </w:r>
      <w:r w:rsidR="00900EC9" w:rsidRPr="000A696D">
        <w:rPr>
          <w:rFonts w:ascii="Calibri" w:eastAsia="Calibri" w:hAnsi="Calibri" w:cs="Calibri"/>
          <w:b/>
        </w:rPr>
        <w:t xml:space="preserve">Trgovačkog centra </w:t>
      </w:r>
      <w:proofErr w:type="spellStart"/>
      <w:r w:rsidR="00900EC9" w:rsidRPr="000A696D">
        <w:rPr>
          <w:rFonts w:ascii="Calibri" w:eastAsia="Calibri" w:hAnsi="Calibri" w:cs="Calibri"/>
          <w:b/>
        </w:rPr>
        <w:t>Portanova</w:t>
      </w:r>
      <w:proofErr w:type="spellEnd"/>
      <w:r w:rsidR="00900EC9" w:rsidRPr="000A696D">
        <w:rPr>
          <w:rFonts w:cstheme="minorHAnsi"/>
          <w:b/>
        </w:rPr>
        <w:t xml:space="preserve"> </w:t>
      </w:r>
      <w:r w:rsidR="00FA2190" w:rsidRPr="000A696D">
        <w:rPr>
          <w:rFonts w:cstheme="minorHAnsi"/>
          <w:b/>
        </w:rPr>
        <w:t>pusti</w:t>
      </w:r>
      <w:r w:rsidR="00900EC9">
        <w:rPr>
          <w:rFonts w:cstheme="minorHAnsi"/>
          <w:b/>
        </w:rPr>
        <w:t>la</w:t>
      </w:r>
      <w:r w:rsidR="00FA2190" w:rsidRPr="000A696D">
        <w:rPr>
          <w:rFonts w:cstheme="minorHAnsi"/>
          <w:b/>
        </w:rPr>
        <w:t xml:space="preserve"> u</w:t>
      </w:r>
      <w:r>
        <w:rPr>
          <w:rFonts w:ascii="Calibri" w:eastAsia="Calibri" w:hAnsi="Calibri" w:cs="Calibri"/>
          <w:b/>
        </w:rPr>
        <w:t xml:space="preserve"> redovni pogon četvrtu</w:t>
      </w:r>
      <w:r w:rsidR="00D05F96" w:rsidRPr="000A696D">
        <w:rPr>
          <w:rFonts w:cstheme="minorHAnsi"/>
          <w:b/>
        </w:rPr>
        <w:t xml:space="preserve"> ELEN punionicu</w:t>
      </w:r>
      <w:r w:rsidR="00FA2190" w:rsidRPr="000A696D">
        <w:rPr>
          <w:rFonts w:cstheme="minorHAnsi"/>
          <w:b/>
        </w:rPr>
        <w:t xml:space="preserve"> za </w:t>
      </w:r>
      <w:r w:rsidR="00D4209A" w:rsidRPr="000A696D">
        <w:rPr>
          <w:rFonts w:cstheme="minorHAnsi"/>
          <w:b/>
        </w:rPr>
        <w:t xml:space="preserve">električna </w:t>
      </w:r>
      <w:r w:rsidR="00FA2190" w:rsidRPr="000A696D">
        <w:rPr>
          <w:rFonts w:cstheme="minorHAnsi"/>
          <w:b/>
        </w:rPr>
        <w:t>vozila</w:t>
      </w:r>
      <w:r w:rsidR="00900EC9" w:rsidRPr="00900EC9">
        <w:rPr>
          <w:rFonts w:cstheme="minorHAnsi"/>
          <w:b/>
        </w:rPr>
        <w:t xml:space="preserve"> </w:t>
      </w:r>
      <w:r w:rsidR="00900EC9" w:rsidRPr="000A696D">
        <w:rPr>
          <w:rFonts w:cstheme="minorHAnsi"/>
          <w:b/>
        </w:rPr>
        <w:t xml:space="preserve">u </w:t>
      </w:r>
      <w:r w:rsidR="00900EC9">
        <w:rPr>
          <w:rFonts w:cstheme="minorHAnsi"/>
          <w:b/>
        </w:rPr>
        <w:t xml:space="preserve">gradu </w:t>
      </w:r>
      <w:r w:rsidR="00900EC9" w:rsidRPr="000A696D">
        <w:rPr>
          <w:rFonts w:cstheme="minorHAnsi"/>
          <w:b/>
        </w:rPr>
        <w:t>Osijeku</w:t>
      </w:r>
      <w:r w:rsidR="005B00F2" w:rsidRPr="000A696D">
        <w:rPr>
          <w:rFonts w:ascii="Calibri" w:eastAsia="Calibri" w:hAnsi="Calibri" w:cs="Calibri"/>
          <w:b/>
        </w:rPr>
        <w:t>.</w:t>
      </w:r>
    </w:p>
    <w:p w:rsidR="005D4B91" w:rsidRPr="000A696D" w:rsidRDefault="000A696D" w:rsidP="00FB4F5C">
      <w:pPr>
        <w:spacing w:after="120"/>
        <w:jc w:val="both"/>
        <w:rPr>
          <w:rFonts w:ascii="Calibri" w:eastAsia="Calibri" w:hAnsi="Calibri" w:cs="Calibri"/>
          <w:sz w:val="21"/>
          <w:szCs w:val="21"/>
        </w:rPr>
      </w:pPr>
      <w:r w:rsidRPr="000A696D">
        <w:rPr>
          <w:rFonts w:ascii="Calibri" w:eastAsia="Calibri" w:hAnsi="Calibri" w:cs="Calibri"/>
          <w:sz w:val="21"/>
          <w:szCs w:val="21"/>
        </w:rPr>
        <w:t xml:space="preserve">Otvorenju punionice prisustvovali </w:t>
      </w:r>
      <w:r w:rsidRPr="00A4756C">
        <w:rPr>
          <w:rFonts w:ascii="Calibri" w:eastAsia="Calibri" w:hAnsi="Calibri" w:cs="Calibri"/>
          <w:sz w:val="21"/>
          <w:szCs w:val="21"/>
        </w:rPr>
        <w:t>su</w:t>
      </w:r>
      <w:r w:rsidR="00FB4F5C" w:rsidRPr="00A4756C">
        <w:rPr>
          <w:rFonts w:ascii="Calibri" w:eastAsia="Calibri" w:hAnsi="Calibri" w:cs="Calibri"/>
          <w:sz w:val="21"/>
          <w:szCs w:val="21"/>
        </w:rPr>
        <w:t xml:space="preserve"> </w:t>
      </w:r>
      <w:r w:rsidR="00900EC9">
        <w:rPr>
          <w:rFonts w:ascii="Calibri" w:eastAsia="Calibri" w:hAnsi="Calibri" w:cs="Calibri"/>
          <w:sz w:val="21"/>
          <w:szCs w:val="21"/>
        </w:rPr>
        <w:t xml:space="preserve">Ivica Vrkić, gradonačelnik Grada Osijeka, </w:t>
      </w:r>
      <w:r w:rsidR="007C59A7">
        <w:rPr>
          <w:rFonts w:ascii="Calibri" w:eastAsia="Calibri" w:hAnsi="Calibri" w:cs="Calibri"/>
          <w:sz w:val="21"/>
          <w:szCs w:val="21"/>
        </w:rPr>
        <w:t xml:space="preserve">Denis Ambruš, </w:t>
      </w:r>
      <w:r w:rsidR="00A4756C">
        <w:rPr>
          <w:rFonts w:ascii="Calibri" w:eastAsia="Calibri" w:hAnsi="Calibri" w:cs="Calibri"/>
          <w:sz w:val="21"/>
          <w:szCs w:val="21"/>
        </w:rPr>
        <w:t xml:space="preserve">zamjenik </w:t>
      </w:r>
      <w:r w:rsidR="00900EC9">
        <w:rPr>
          <w:rFonts w:ascii="Calibri" w:eastAsia="Calibri" w:hAnsi="Calibri" w:cs="Calibri"/>
          <w:sz w:val="21"/>
          <w:szCs w:val="21"/>
        </w:rPr>
        <w:t>gradonačelnika G</w:t>
      </w:r>
      <w:r w:rsidR="00A4756C">
        <w:rPr>
          <w:rFonts w:ascii="Calibri" w:eastAsia="Calibri" w:hAnsi="Calibri" w:cs="Calibri"/>
          <w:sz w:val="21"/>
          <w:szCs w:val="21"/>
        </w:rPr>
        <w:t>rada Osijeka</w:t>
      </w:r>
      <w:r w:rsidR="00D568FB">
        <w:rPr>
          <w:rFonts w:ascii="Calibri" w:eastAsia="Calibri" w:hAnsi="Calibri" w:cs="Calibri"/>
          <w:sz w:val="21"/>
          <w:szCs w:val="21"/>
        </w:rPr>
        <w:t>,</w:t>
      </w:r>
      <w:r w:rsidR="007C59A7">
        <w:rPr>
          <w:rFonts w:ascii="Calibri" w:eastAsia="Calibri" w:hAnsi="Calibri" w:cs="Calibri"/>
          <w:sz w:val="21"/>
          <w:szCs w:val="21"/>
        </w:rPr>
        <w:t xml:space="preserve"> Srećko </w:t>
      </w:r>
      <w:proofErr w:type="spellStart"/>
      <w:r w:rsidR="007C59A7">
        <w:rPr>
          <w:rFonts w:ascii="Calibri" w:eastAsia="Calibri" w:hAnsi="Calibri" w:cs="Calibri"/>
          <w:sz w:val="21"/>
          <w:szCs w:val="21"/>
        </w:rPr>
        <w:t>Kukić</w:t>
      </w:r>
      <w:proofErr w:type="spellEnd"/>
      <w:r w:rsidR="007C59A7">
        <w:rPr>
          <w:rFonts w:ascii="Calibri" w:eastAsia="Calibri" w:hAnsi="Calibri" w:cs="Calibri"/>
          <w:sz w:val="21"/>
          <w:szCs w:val="21"/>
        </w:rPr>
        <w:t>, pomoć</w:t>
      </w:r>
      <w:r w:rsidR="00900EC9">
        <w:rPr>
          <w:rFonts w:ascii="Calibri" w:eastAsia="Calibri" w:hAnsi="Calibri" w:cs="Calibri"/>
          <w:sz w:val="21"/>
          <w:szCs w:val="21"/>
        </w:rPr>
        <w:t>nik pročelnika upravnog tijela G</w:t>
      </w:r>
      <w:r w:rsidR="007C59A7">
        <w:rPr>
          <w:rFonts w:ascii="Calibri" w:eastAsia="Calibri" w:hAnsi="Calibri" w:cs="Calibri"/>
          <w:sz w:val="21"/>
          <w:szCs w:val="21"/>
        </w:rPr>
        <w:t>rada Osijeka</w:t>
      </w:r>
      <w:r w:rsidR="00A6611E">
        <w:rPr>
          <w:rFonts w:ascii="Calibri" w:eastAsia="Calibri" w:hAnsi="Calibri" w:cs="Calibri"/>
          <w:sz w:val="21"/>
          <w:szCs w:val="21"/>
        </w:rPr>
        <w:t xml:space="preserve"> i </w:t>
      </w:r>
      <w:r w:rsidR="007C59A7">
        <w:rPr>
          <w:rFonts w:ascii="Calibri" w:eastAsia="Calibri" w:hAnsi="Calibri" w:cs="Calibri"/>
          <w:sz w:val="21"/>
          <w:szCs w:val="21"/>
        </w:rPr>
        <w:t xml:space="preserve">Saša </w:t>
      </w:r>
      <w:proofErr w:type="spellStart"/>
      <w:r w:rsidR="007C59A7">
        <w:rPr>
          <w:rFonts w:ascii="Calibri" w:eastAsia="Calibri" w:hAnsi="Calibri" w:cs="Calibri"/>
          <w:sz w:val="21"/>
          <w:szCs w:val="21"/>
        </w:rPr>
        <w:t>Iličin</w:t>
      </w:r>
      <w:proofErr w:type="spellEnd"/>
      <w:r w:rsidR="007C59A7">
        <w:rPr>
          <w:rFonts w:ascii="Calibri" w:eastAsia="Calibri" w:hAnsi="Calibri" w:cs="Calibri"/>
          <w:sz w:val="21"/>
          <w:szCs w:val="21"/>
        </w:rPr>
        <w:t xml:space="preserve">, </w:t>
      </w:r>
      <w:r w:rsidR="00842266">
        <w:rPr>
          <w:rFonts w:ascii="Calibri" w:eastAsia="Calibri" w:hAnsi="Calibri" w:cs="Calibri"/>
          <w:sz w:val="21"/>
          <w:szCs w:val="21"/>
        </w:rPr>
        <w:t xml:space="preserve">savjetnik direktora </w:t>
      </w:r>
      <w:r w:rsidR="00B86A8A">
        <w:rPr>
          <w:rFonts w:ascii="Calibri" w:eastAsia="Calibri" w:hAnsi="Calibri" w:cs="Calibri"/>
          <w:sz w:val="21"/>
          <w:szCs w:val="21"/>
        </w:rPr>
        <w:t xml:space="preserve">Trgovačkog centra </w:t>
      </w:r>
      <w:proofErr w:type="spellStart"/>
      <w:r w:rsidR="00B86A8A">
        <w:rPr>
          <w:rFonts w:ascii="Calibri" w:eastAsia="Calibri" w:hAnsi="Calibri" w:cs="Calibri"/>
          <w:sz w:val="21"/>
          <w:szCs w:val="21"/>
        </w:rPr>
        <w:t>Portanova</w:t>
      </w:r>
      <w:proofErr w:type="spellEnd"/>
      <w:r w:rsidR="00900EC9">
        <w:rPr>
          <w:rFonts w:ascii="Calibri" w:eastAsia="Calibri" w:hAnsi="Calibri" w:cs="Calibri"/>
          <w:sz w:val="21"/>
          <w:szCs w:val="21"/>
        </w:rPr>
        <w:t>. U ime Hrvatske elektroprivrede, otvorenju je prisustvovao</w:t>
      </w:r>
      <w:r w:rsidR="007C59A7">
        <w:rPr>
          <w:rFonts w:ascii="Calibri" w:eastAsia="Calibri" w:hAnsi="Calibri" w:cs="Calibri"/>
          <w:sz w:val="21"/>
          <w:szCs w:val="21"/>
        </w:rPr>
        <w:t xml:space="preserve"> </w:t>
      </w:r>
      <w:r w:rsidR="00842266">
        <w:rPr>
          <w:rFonts w:ascii="Calibri" w:eastAsia="Calibri" w:hAnsi="Calibri" w:cs="Calibri"/>
          <w:sz w:val="21"/>
          <w:szCs w:val="21"/>
        </w:rPr>
        <w:t xml:space="preserve">Ivica Skorić, voditelj projekta e-Mobilnosti HEP </w:t>
      </w:r>
      <w:r w:rsidR="007E66B9">
        <w:rPr>
          <w:rFonts w:ascii="Calibri" w:eastAsia="Calibri" w:hAnsi="Calibri" w:cs="Calibri"/>
          <w:sz w:val="21"/>
          <w:szCs w:val="21"/>
        </w:rPr>
        <w:t>g</w:t>
      </w:r>
      <w:r w:rsidR="00842266">
        <w:rPr>
          <w:rFonts w:ascii="Calibri" w:eastAsia="Calibri" w:hAnsi="Calibri" w:cs="Calibri"/>
          <w:sz w:val="21"/>
          <w:szCs w:val="21"/>
        </w:rPr>
        <w:t>rupe.</w:t>
      </w:r>
    </w:p>
    <w:p w:rsidR="00813B60" w:rsidRPr="00511C2D" w:rsidRDefault="001C0421" w:rsidP="000A696D">
      <w:pPr>
        <w:spacing w:after="12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Postavljanje punionice u sklopu trgovačkog centra </w:t>
      </w:r>
      <w:proofErr w:type="spellStart"/>
      <w:r>
        <w:rPr>
          <w:rFonts w:ascii="Calibri" w:eastAsia="Calibri" w:hAnsi="Calibri" w:cs="Calibri"/>
          <w:sz w:val="21"/>
          <w:szCs w:val="21"/>
        </w:rPr>
        <w:t>Portanova</w:t>
      </w:r>
      <w:proofErr w:type="spellEnd"/>
      <w:r w:rsidR="00FB4F5C">
        <w:rPr>
          <w:rFonts w:ascii="Calibri" w:eastAsia="Calibri" w:hAnsi="Calibri" w:cs="Calibri"/>
          <w:sz w:val="21"/>
          <w:szCs w:val="21"/>
        </w:rPr>
        <w:t>,</w:t>
      </w:r>
      <w:r>
        <w:rPr>
          <w:rFonts w:ascii="Calibri" w:eastAsia="Calibri" w:hAnsi="Calibri" w:cs="Calibri"/>
          <w:sz w:val="21"/>
          <w:szCs w:val="21"/>
        </w:rPr>
        <w:t xml:space="preserve"> koji je najveći trgovački centar u istočnoj Hrvatskoj </w:t>
      </w:r>
      <w:r w:rsidR="005B00F2" w:rsidRPr="000A696D">
        <w:rPr>
          <w:rFonts w:ascii="Calibri" w:eastAsia="Calibri" w:hAnsi="Calibri" w:cs="Calibri"/>
          <w:sz w:val="21"/>
          <w:szCs w:val="21"/>
        </w:rPr>
        <w:t>realizirano je</w:t>
      </w:r>
      <w:r w:rsidR="008732E8" w:rsidRPr="000A696D">
        <w:rPr>
          <w:rFonts w:ascii="Calibri" w:eastAsia="Calibri" w:hAnsi="Calibri" w:cs="Calibri"/>
          <w:sz w:val="21"/>
          <w:szCs w:val="21"/>
        </w:rPr>
        <w:t xml:space="preserve"> na temelju Sporazuma o suradnji na razvoju infrastrukture za punjenje električnih voz</w:t>
      </w:r>
      <w:r>
        <w:rPr>
          <w:rFonts w:ascii="Calibri" w:eastAsia="Calibri" w:hAnsi="Calibri" w:cs="Calibri"/>
          <w:sz w:val="21"/>
          <w:szCs w:val="21"/>
        </w:rPr>
        <w:t>ila između HEP-a i tvrtke Amplitudo</w:t>
      </w:r>
      <w:r w:rsidR="00D568FB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d.</w:t>
      </w:r>
      <w:r w:rsidR="003A12BF">
        <w:rPr>
          <w:rFonts w:ascii="Calibri" w:eastAsia="Calibri" w:hAnsi="Calibri" w:cs="Calibri"/>
          <w:sz w:val="21"/>
          <w:szCs w:val="21"/>
        </w:rPr>
        <w:t>d</w:t>
      </w:r>
      <w:r w:rsidR="008732E8" w:rsidRPr="000A696D">
        <w:rPr>
          <w:rFonts w:ascii="Calibri" w:eastAsia="Calibri" w:hAnsi="Calibri" w:cs="Calibri"/>
          <w:sz w:val="21"/>
          <w:szCs w:val="21"/>
        </w:rPr>
        <w:t>.</w:t>
      </w:r>
      <w:r w:rsidR="005B00F2" w:rsidRPr="000A696D">
        <w:rPr>
          <w:rFonts w:ascii="Calibri" w:eastAsia="Calibri" w:hAnsi="Calibri" w:cs="Calibri"/>
          <w:sz w:val="21"/>
          <w:szCs w:val="21"/>
        </w:rPr>
        <w:t xml:space="preserve"> </w:t>
      </w:r>
      <w:r w:rsidR="00813B60" w:rsidRPr="00813B60">
        <w:t xml:space="preserve"> </w:t>
      </w:r>
      <w:r w:rsidR="00813B60" w:rsidRPr="00511C2D">
        <w:rPr>
          <w:rFonts w:ascii="Calibri" w:eastAsia="Calibri" w:hAnsi="Calibri" w:cs="Calibri"/>
          <w:sz w:val="21"/>
          <w:szCs w:val="21"/>
        </w:rPr>
        <w:t xml:space="preserve">HEP je u nabavu i ugradnju punionice investirao 70.000 kuna, uz tehničku podršku </w:t>
      </w:r>
      <w:proofErr w:type="spellStart"/>
      <w:r w:rsidR="00813B60" w:rsidRPr="00511C2D">
        <w:rPr>
          <w:rFonts w:ascii="Calibri" w:eastAsia="Calibri" w:hAnsi="Calibri" w:cs="Calibri"/>
          <w:sz w:val="21"/>
          <w:szCs w:val="21"/>
        </w:rPr>
        <w:t>Elektroslavonije</w:t>
      </w:r>
      <w:proofErr w:type="spellEnd"/>
      <w:r w:rsidR="00813B60" w:rsidRPr="00511C2D">
        <w:rPr>
          <w:rFonts w:ascii="Calibri" w:eastAsia="Calibri" w:hAnsi="Calibri" w:cs="Calibri"/>
          <w:sz w:val="21"/>
          <w:szCs w:val="21"/>
        </w:rPr>
        <w:t xml:space="preserve"> Osijek, dok je TC </w:t>
      </w:r>
      <w:proofErr w:type="spellStart"/>
      <w:r w:rsidR="00813B60" w:rsidRPr="00511C2D">
        <w:rPr>
          <w:rFonts w:ascii="Calibri" w:eastAsia="Calibri" w:hAnsi="Calibri" w:cs="Calibri"/>
          <w:sz w:val="21"/>
          <w:szCs w:val="21"/>
        </w:rPr>
        <w:t>Portanova</w:t>
      </w:r>
      <w:proofErr w:type="spellEnd"/>
      <w:r w:rsidR="00813B60" w:rsidRPr="00511C2D">
        <w:rPr>
          <w:rFonts w:ascii="Calibri" w:eastAsia="Calibri" w:hAnsi="Calibri" w:cs="Calibri"/>
          <w:sz w:val="21"/>
          <w:szCs w:val="21"/>
        </w:rPr>
        <w:t xml:space="preserve"> dao pravo služnosti za parkirna mjesta.</w:t>
      </w:r>
    </w:p>
    <w:p w:rsidR="001C0421" w:rsidRDefault="00D05F96" w:rsidP="000A696D">
      <w:pPr>
        <w:spacing w:after="120"/>
        <w:jc w:val="both"/>
        <w:rPr>
          <w:rFonts w:cstheme="minorHAnsi"/>
          <w:sz w:val="21"/>
          <w:szCs w:val="21"/>
        </w:rPr>
      </w:pPr>
      <w:r w:rsidRPr="000A696D">
        <w:rPr>
          <w:rFonts w:cstheme="minorHAnsi"/>
          <w:sz w:val="21"/>
          <w:szCs w:val="21"/>
        </w:rPr>
        <w:t>Na punionici</w:t>
      </w:r>
      <w:r w:rsidR="00E23DD6" w:rsidRPr="000A696D">
        <w:rPr>
          <w:rFonts w:cstheme="minorHAnsi"/>
          <w:sz w:val="21"/>
          <w:szCs w:val="21"/>
        </w:rPr>
        <w:t xml:space="preserve"> </w:t>
      </w:r>
      <w:r w:rsidR="005B00F2" w:rsidRPr="000A696D">
        <w:rPr>
          <w:rFonts w:cstheme="minorHAnsi"/>
          <w:sz w:val="21"/>
          <w:szCs w:val="21"/>
        </w:rPr>
        <w:t xml:space="preserve">je </w:t>
      </w:r>
      <w:r w:rsidR="00E23DD6" w:rsidRPr="000A696D">
        <w:rPr>
          <w:rFonts w:cstheme="minorHAnsi"/>
          <w:sz w:val="21"/>
          <w:szCs w:val="21"/>
        </w:rPr>
        <w:t>moguće istodobno puniti dva vozila, s načinom punjenja AC mod3 tipe2</w:t>
      </w:r>
      <w:r w:rsidR="00FF2B76" w:rsidRPr="000A696D">
        <w:rPr>
          <w:rFonts w:cstheme="minorHAnsi"/>
          <w:sz w:val="21"/>
          <w:szCs w:val="21"/>
        </w:rPr>
        <w:t>,</w:t>
      </w:r>
      <w:r w:rsidR="00E23DD6" w:rsidRPr="000A696D">
        <w:rPr>
          <w:rFonts w:cstheme="minorHAnsi"/>
          <w:sz w:val="21"/>
          <w:szCs w:val="21"/>
        </w:rPr>
        <w:t xml:space="preserve"> u</w:t>
      </w:r>
      <w:r w:rsidRPr="000A696D">
        <w:rPr>
          <w:rFonts w:cstheme="minorHAnsi"/>
          <w:sz w:val="21"/>
          <w:szCs w:val="21"/>
        </w:rPr>
        <w:t xml:space="preserve">z vrijeme punjenja </w:t>
      </w:r>
      <w:r w:rsidR="00ED624B">
        <w:rPr>
          <w:rFonts w:cstheme="minorHAnsi"/>
          <w:sz w:val="21"/>
          <w:szCs w:val="21"/>
        </w:rPr>
        <w:t xml:space="preserve">od </w:t>
      </w:r>
      <w:r w:rsidRPr="000A696D">
        <w:rPr>
          <w:rFonts w:cstheme="minorHAnsi"/>
          <w:sz w:val="21"/>
          <w:szCs w:val="21"/>
        </w:rPr>
        <w:t>jedn</w:t>
      </w:r>
      <w:r w:rsidR="00ED624B">
        <w:rPr>
          <w:rFonts w:cstheme="minorHAnsi"/>
          <w:sz w:val="21"/>
          <w:szCs w:val="21"/>
        </w:rPr>
        <w:t>og</w:t>
      </w:r>
      <w:r w:rsidR="00E23DD6" w:rsidRPr="000A696D">
        <w:rPr>
          <w:rFonts w:cstheme="minorHAnsi"/>
          <w:sz w:val="21"/>
          <w:szCs w:val="21"/>
        </w:rPr>
        <w:t xml:space="preserve"> do četiri sata, ovisno o stanju baterije vozila. Punjenje je za sada besplatno, ali </w:t>
      </w:r>
      <w:r w:rsidR="0011294F" w:rsidRPr="000A696D">
        <w:rPr>
          <w:rFonts w:cstheme="minorHAnsi"/>
          <w:sz w:val="21"/>
          <w:szCs w:val="21"/>
        </w:rPr>
        <w:t xml:space="preserve">je </w:t>
      </w:r>
      <w:r w:rsidR="00E23DD6" w:rsidRPr="000A696D">
        <w:rPr>
          <w:rFonts w:cstheme="minorHAnsi"/>
          <w:sz w:val="21"/>
          <w:szCs w:val="21"/>
        </w:rPr>
        <w:t xml:space="preserve">moguće samo uz RFID identifikacijsku karticu. </w:t>
      </w:r>
      <w:r w:rsidR="00FA2190" w:rsidRPr="000A696D">
        <w:rPr>
          <w:rFonts w:cstheme="minorHAnsi"/>
          <w:sz w:val="21"/>
          <w:szCs w:val="21"/>
        </w:rPr>
        <w:t>P</w:t>
      </w:r>
      <w:r w:rsidR="005B00F2" w:rsidRPr="000A696D">
        <w:rPr>
          <w:rFonts w:cstheme="minorHAnsi"/>
          <w:sz w:val="21"/>
          <w:szCs w:val="21"/>
        </w:rPr>
        <w:t>unionica</w:t>
      </w:r>
      <w:r w:rsidR="008732E8" w:rsidRPr="000A696D">
        <w:rPr>
          <w:rFonts w:cstheme="minorHAnsi"/>
          <w:sz w:val="21"/>
          <w:szCs w:val="21"/>
        </w:rPr>
        <w:t xml:space="preserve"> će u </w:t>
      </w:r>
      <w:r w:rsidR="00FA2190" w:rsidRPr="000A696D">
        <w:rPr>
          <w:rFonts w:cstheme="minorHAnsi"/>
          <w:sz w:val="21"/>
          <w:szCs w:val="21"/>
        </w:rPr>
        <w:t>razv</w:t>
      </w:r>
      <w:r w:rsidR="00E23DD6" w:rsidRPr="000A696D">
        <w:rPr>
          <w:rFonts w:cstheme="minorHAnsi"/>
          <w:sz w:val="21"/>
          <w:szCs w:val="21"/>
        </w:rPr>
        <w:t>ojnoj fazi projekta omogućiti</w:t>
      </w:r>
      <w:r w:rsidR="008732E8" w:rsidRPr="000A696D">
        <w:rPr>
          <w:rFonts w:cstheme="minorHAnsi"/>
          <w:sz w:val="21"/>
          <w:szCs w:val="21"/>
        </w:rPr>
        <w:t xml:space="preserve"> tes</w:t>
      </w:r>
      <w:r w:rsidR="00FA2190" w:rsidRPr="000A696D">
        <w:rPr>
          <w:rFonts w:cstheme="minorHAnsi"/>
          <w:sz w:val="21"/>
          <w:szCs w:val="21"/>
        </w:rPr>
        <w:t>tiranje tehnologije</w:t>
      </w:r>
      <w:r w:rsidR="008732E8" w:rsidRPr="000A696D">
        <w:rPr>
          <w:rFonts w:cstheme="minorHAnsi"/>
          <w:sz w:val="21"/>
          <w:szCs w:val="21"/>
        </w:rPr>
        <w:t xml:space="preserve"> i</w:t>
      </w:r>
      <w:r w:rsidR="00FA2190" w:rsidRPr="000A696D">
        <w:rPr>
          <w:rFonts w:cstheme="minorHAnsi"/>
          <w:sz w:val="21"/>
          <w:szCs w:val="21"/>
        </w:rPr>
        <w:t xml:space="preserve"> praćenje</w:t>
      </w:r>
      <w:r w:rsidR="008732E8" w:rsidRPr="000A696D">
        <w:rPr>
          <w:rFonts w:cstheme="minorHAnsi"/>
          <w:sz w:val="21"/>
          <w:szCs w:val="21"/>
        </w:rPr>
        <w:t xml:space="preserve"> </w:t>
      </w:r>
      <w:r w:rsidR="00FA2190" w:rsidRPr="000A696D">
        <w:rPr>
          <w:rFonts w:cstheme="minorHAnsi"/>
          <w:sz w:val="21"/>
          <w:szCs w:val="21"/>
        </w:rPr>
        <w:t xml:space="preserve">navika korisnika radi pripreme odgovarajućeg modela naplate i kasnijeg </w:t>
      </w:r>
      <w:r w:rsidR="008732E8" w:rsidRPr="000A696D">
        <w:rPr>
          <w:rFonts w:cstheme="minorHAnsi"/>
          <w:sz w:val="21"/>
          <w:szCs w:val="21"/>
        </w:rPr>
        <w:t>pr</w:t>
      </w:r>
      <w:r w:rsidR="00FA2190" w:rsidRPr="000A696D">
        <w:rPr>
          <w:rFonts w:cstheme="minorHAnsi"/>
          <w:sz w:val="21"/>
          <w:szCs w:val="21"/>
        </w:rPr>
        <w:t xml:space="preserve">elaska na </w:t>
      </w:r>
      <w:r w:rsidR="008732E8" w:rsidRPr="000A696D">
        <w:rPr>
          <w:rFonts w:cstheme="minorHAnsi"/>
          <w:sz w:val="21"/>
          <w:szCs w:val="21"/>
        </w:rPr>
        <w:t>kome</w:t>
      </w:r>
      <w:r w:rsidR="00FA2190" w:rsidRPr="000A696D">
        <w:rPr>
          <w:rFonts w:cstheme="minorHAnsi"/>
          <w:sz w:val="21"/>
          <w:szCs w:val="21"/>
        </w:rPr>
        <w:t>rcijalnu fazu korištenja punionica.</w:t>
      </w:r>
      <w:r w:rsidR="008732E8" w:rsidRPr="000A696D">
        <w:rPr>
          <w:rFonts w:cstheme="minorHAnsi"/>
          <w:sz w:val="21"/>
          <w:szCs w:val="21"/>
        </w:rPr>
        <w:t xml:space="preserve"> </w:t>
      </w:r>
    </w:p>
    <w:p w:rsidR="00135898" w:rsidRPr="000A696D" w:rsidRDefault="00135898" w:rsidP="000A696D">
      <w:pPr>
        <w:spacing w:after="120"/>
        <w:jc w:val="both"/>
        <w:rPr>
          <w:rFonts w:cstheme="minorHAnsi"/>
          <w:sz w:val="21"/>
          <w:szCs w:val="21"/>
        </w:rPr>
      </w:pPr>
      <w:r w:rsidRPr="000A696D">
        <w:rPr>
          <w:rFonts w:cstheme="minorHAnsi"/>
          <w:sz w:val="21"/>
          <w:szCs w:val="21"/>
        </w:rPr>
        <w:t>HEP je do sa</w:t>
      </w:r>
      <w:r w:rsidR="001C0421">
        <w:rPr>
          <w:rFonts w:cstheme="minorHAnsi"/>
          <w:sz w:val="21"/>
          <w:szCs w:val="21"/>
        </w:rPr>
        <w:t>da u Hrvatskoj postavio četrnaest</w:t>
      </w:r>
      <w:r w:rsidRPr="000A696D">
        <w:rPr>
          <w:rFonts w:cstheme="minorHAnsi"/>
          <w:sz w:val="21"/>
          <w:szCs w:val="21"/>
        </w:rPr>
        <w:t xml:space="preserve"> javnih ELEN punionica i to po jed</w:t>
      </w:r>
      <w:r w:rsidR="001C0421">
        <w:rPr>
          <w:rFonts w:cstheme="minorHAnsi"/>
          <w:sz w:val="21"/>
          <w:szCs w:val="21"/>
        </w:rPr>
        <w:t>nu u Labinu i Vukovaru te četiri</w:t>
      </w:r>
      <w:r w:rsidRPr="000A696D">
        <w:rPr>
          <w:rFonts w:cstheme="minorHAnsi"/>
          <w:sz w:val="21"/>
          <w:szCs w:val="21"/>
        </w:rPr>
        <w:t xml:space="preserve"> u Osijeku</w:t>
      </w:r>
      <w:r w:rsidR="00FB4F5C">
        <w:rPr>
          <w:rFonts w:cstheme="minorHAnsi"/>
          <w:sz w:val="21"/>
          <w:szCs w:val="21"/>
        </w:rPr>
        <w:t xml:space="preserve">, </w:t>
      </w:r>
      <w:r w:rsidR="001C0421">
        <w:rPr>
          <w:rFonts w:cstheme="minorHAnsi"/>
          <w:sz w:val="21"/>
          <w:szCs w:val="21"/>
        </w:rPr>
        <w:t xml:space="preserve">tri </w:t>
      </w:r>
      <w:r w:rsidR="00ED624B">
        <w:rPr>
          <w:rFonts w:cstheme="minorHAnsi"/>
          <w:sz w:val="21"/>
          <w:szCs w:val="21"/>
        </w:rPr>
        <w:t xml:space="preserve">u </w:t>
      </w:r>
      <w:r w:rsidRPr="000A696D">
        <w:rPr>
          <w:rFonts w:cstheme="minorHAnsi"/>
          <w:sz w:val="21"/>
          <w:szCs w:val="21"/>
        </w:rPr>
        <w:t>Varaždinu s AC punjačima (2x22 kW)</w:t>
      </w:r>
      <w:r w:rsidR="00FF2B76" w:rsidRPr="000A696D">
        <w:rPr>
          <w:rFonts w:cstheme="minorHAnsi"/>
          <w:sz w:val="21"/>
          <w:szCs w:val="21"/>
        </w:rPr>
        <w:t>, kao</w:t>
      </w:r>
      <w:r w:rsidRPr="000A696D">
        <w:rPr>
          <w:rFonts w:cstheme="minorHAnsi"/>
          <w:sz w:val="21"/>
          <w:szCs w:val="21"/>
        </w:rPr>
        <w:t xml:space="preserve"> i pet </w:t>
      </w:r>
      <w:proofErr w:type="spellStart"/>
      <w:r w:rsidRPr="000A696D">
        <w:rPr>
          <w:rFonts w:cstheme="minorHAnsi"/>
          <w:sz w:val="21"/>
          <w:szCs w:val="21"/>
        </w:rPr>
        <w:t>ultrabrzih</w:t>
      </w:r>
      <w:proofErr w:type="spellEnd"/>
      <w:r w:rsidRPr="000A696D">
        <w:rPr>
          <w:rFonts w:cstheme="minorHAnsi"/>
          <w:sz w:val="21"/>
          <w:szCs w:val="21"/>
        </w:rPr>
        <w:t xml:space="preserve"> punionica (snage 50 kW DC i 43 kW AC) u Koprivnici izgrađenih u sklopu EU projekta „</w:t>
      </w:r>
      <w:proofErr w:type="spellStart"/>
      <w:r w:rsidRPr="000A696D">
        <w:rPr>
          <w:rFonts w:cstheme="minorHAnsi"/>
          <w:sz w:val="21"/>
          <w:szCs w:val="21"/>
        </w:rPr>
        <w:t>Civitas</w:t>
      </w:r>
      <w:proofErr w:type="spellEnd"/>
      <w:r w:rsidRPr="000A696D">
        <w:rPr>
          <w:rFonts w:cstheme="minorHAnsi"/>
          <w:sz w:val="21"/>
          <w:szCs w:val="21"/>
        </w:rPr>
        <w:t xml:space="preserve"> </w:t>
      </w:r>
      <w:proofErr w:type="spellStart"/>
      <w:r w:rsidRPr="000A696D">
        <w:rPr>
          <w:rFonts w:cstheme="minorHAnsi"/>
          <w:sz w:val="21"/>
          <w:szCs w:val="21"/>
        </w:rPr>
        <w:t>Dyn</w:t>
      </w:r>
      <w:proofErr w:type="spellEnd"/>
      <w:r w:rsidRPr="000A696D">
        <w:rPr>
          <w:rFonts w:cstheme="minorHAnsi"/>
          <w:sz w:val="21"/>
          <w:szCs w:val="21"/>
        </w:rPr>
        <w:t>@</w:t>
      </w:r>
      <w:proofErr w:type="spellStart"/>
      <w:r w:rsidRPr="000A696D">
        <w:rPr>
          <w:rFonts w:cstheme="minorHAnsi"/>
          <w:sz w:val="21"/>
          <w:szCs w:val="21"/>
        </w:rPr>
        <w:t>mo</w:t>
      </w:r>
      <w:proofErr w:type="spellEnd"/>
      <w:r w:rsidRPr="000A696D">
        <w:rPr>
          <w:rFonts w:cstheme="minorHAnsi"/>
          <w:sz w:val="21"/>
          <w:szCs w:val="21"/>
        </w:rPr>
        <w:t xml:space="preserve">“, koji je usmjeren na razvoj najučinkovitijih mjera prometne održivosti temeljem </w:t>
      </w:r>
      <w:proofErr w:type="spellStart"/>
      <w:r w:rsidRPr="000A696D">
        <w:rPr>
          <w:rFonts w:cstheme="minorHAnsi"/>
          <w:sz w:val="21"/>
          <w:szCs w:val="21"/>
        </w:rPr>
        <w:t>elektromobilnosti</w:t>
      </w:r>
      <w:proofErr w:type="spellEnd"/>
      <w:r w:rsidRPr="000A696D">
        <w:rPr>
          <w:rFonts w:cstheme="minorHAnsi"/>
          <w:sz w:val="21"/>
          <w:szCs w:val="21"/>
        </w:rPr>
        <w:t xml:space="preserve"> i planiranja održivog gradskog prometa. </w:t>
      </w:r>
    </w:p>
    <w:p w:rsidR="00135898" w:rsidRPr="000A696D" w:rsidRDefault="00135898" w:rsidP="000A696D">
      <w:pPr>
        <w:spacing w:after="120"/>
        <w:jc w:val="both"/>
        <w:rPr>
          <w:rFonts w:cstheme="minorHAnsi"/>
          <w:sz w:val="21"/>
          <w:szCs w:val="21"/>
        </w:rPr>
      </w:pPr>
      <w:r w:rsidRPr="000A696D">
        <w:rPr>
          <w:rFonts w:ascii="Calibri" w:eastAsia="Times New Roman" w:hAnsi="Calibri" w:cs="Times New Roman"/>
          <w:sz w:val="21"/>
          <w:szCs w:val="21"/>
          <w:lang w:eastAsia="hr-HR"/>
        </w:rPr>
        <w:t>Uskoro bi u probni rad trebale biti puštene punionic</w:t>
      </w:r>
      <w:r w:rsidR="001C0421">
        <w:rPr>
          <w:rFonts w:ascii="Calibri" w:eastAsia="Times New Roman" w:hAnsi="Calibri" w:cs="Times New Roman"/>
          <w:sz w:val="21"/>
          <w:szCs w:val="21"/>
          <w:lang w:eastAsia="hr-HR"/>
        </w:rPr>
        <w:t xml:space="preserve">e u Slavonskom Brodu, Opatiji, </w:t>
      </w:r>
      <w:r w:rsidRPr="000A696D">
        <w:rPr>
          <w:rFonts w:ascii="Calibri" w:eastAsia="Times New Roman" w:hAnsi="Calibri" w:cs="Times New Roman"/>
          <w:sz w:val="21"/>
          <w:szCs w:val="21"/>
          <w:lang w:eastAsia="hr-HR"/>
        </w:rPr>
        <w:t>Križevcima</w:t>
      </w:r>
      <w:r w:rsidR="00511C2D">
        <w:rPr>
          <w:rFonts w:ascii="Calibri" w:eastAsia="Times New Roman" w:hAnsi="Calibri" w:cs="Times New Roman"/>
          <w:sz w:val="21"/>
          <w:szCs w:val="21"/>
          <w:lang w:eastAsia="hr-HR"/>
        </w:rPr>
        <w:t xml:space="preserve"> </w:t>
      </w:r>
      <w:r w:rsidR="00ED624B">
        <w:rPr>
          <w:rFonts w:ascii="Calibri" w:eastAsia="Times New Roman" w:hAnsi="Calibri" w:cs="Times New Roman"/>
          <w:sz w:val="21"/>
          <w:szCs w:val="21"/>
          <w:lang w:eastAsia="hr-HR"/>
        </w:rPr>
        <w:t>i</w:t>
      </w:r>
      <w:r w:rsidR="004D1921" w:rsidRPr="000A696D">
        <w:rPr>
          <w:rFonts w:ascii="Calibri" w:eastAsia="Times New Roman" w:hAnsi="Calibri" w:cs="Times New Roman"/>
          <w:sz w:val="21"/>
          <w:szCs w:val="21"/>
          <w:lang w:eastAsia="hr-HR"/>
        </w:rPr>
        <w:t xml:space="preserve"> </w:t>
      </w:r>
      <w:r w:rsidR="001C0421">
        <w:rPr>
          <w:rFonts w:ascii="Calibri" w:eastAsia="Times New Roman" w:hAnsi="Calibri" w:cs="Times New Roman"/>
          <w:sz w:val="21"/>
          <w:szCs w:val="21"/>
          <w:lang w:eastAsia="hr-HR"/>
        </w:rPr>
        <w:t xml:space="preserve">Jastrebarskom </w:t>
      </w:r>
      <w:r w:rsidR="004D1921" w:rsidRPr="000A696D">
        <w:rPr>
          <w:rFonts w:ascii="Calibri" w:eastAsia="Times New Roman" w:hAnsi="Calibri" w:cs="Times New Roman"/>
          <w:sz w:val="21"/>
          <w:szCs w:val="21"/>
          <w:lang w:eastAsia="hr-HR"/>
        </w:rPr>
        <w:t>dok bi se</w:t>
      </w:r>
      <w:r w:rsidRPr="000A696D">
        <w:rPr>
          <w:rFonts w:ascii="Calibri" w:eastAsia="Times New Roman" w:hAnsi="Calibri" w:cs="Times New Roman"/>
          <w:sz w:val="21"/>
          <w:szCs w:val="21"/>
          <w:lang w:eastAsia="hr-HR"/>
        </w:rPr>
        <w:t xml:space="preserve"> </w:t>
      </w:r>
      <w:r w:rsidR="004D1921" w:rsidRPr="000A696D">
        <w:rPr>
          <w:rFonts w:ascii="Calibri" w:eastAsia="Times New Roman" w:hAnsi="Calibri" w:cs="Times New Roman"/>
          <w:sz w:val="21"/>
          <w:szCs w:val="21"/>
          <w:lang w:eastAsia="hr-HR"/>
        </w:rPr>
        <w:t xml:space="preserve">ispred </w:t>
      </w:r>
      <w:r w:rsidR="00ED624B">
        <w:rPr>
          <w:rFonts w:ascii="Calibri" w:eastAsia="Times New Roman" w:hAnsi="Calibri" w:cs="Times New Roman"/>
          <w:sz w:val="21"/>
          <w:szCs w:val="21"/>
          <w:lang w:eastAsia="hr-HR"/>
        </w:rPr>
        <w:t xml:space="preserve">zgrade </w:t>
      </w:r>
      <w:r w:rsidR="004D1921" w:rsidRPr="000A696D">
        <w:rPr>
          <w:rFonts w:ascii="Calibri" w:eastAsia="Times New Roman" w:hAnsi="Calibri" w:cs="Times New Roman"/>
          <w:sz w:val="21"/>
          <w:szCs w:val="21"/>
          <w:lang w:eastAsia="hr-HR"/>
        </w:rPr>
        <w:t>Gradskog poglavarstva Grada Zagreba trebala početi graditi</w:t>
      </w:r>
      <w:r w:rsidRPr="000A696D">
        <w:rPr>
          <w:rFonts w:ascii="Calibri" w:eastAsia="Times New Roman" w:hAnsi="Calibri" w:cs="Times New Roman"/>
          <w:sz w:val="21"/>
          <w:szCs w:val="21"/>
          <w:lang w:eastAsia="hr-HR"/>
        </w:rPr>
        <w:t xml:space="preserve"> </w:t>
      </w:r>
      <w:r w:rsidR="00ED624B">
        <w:rPr>
          <w:rFonts w:ascii="Calibri" w:eastAsia="Times New Roman" w:hAnsi="Calibri" w:cs="Times New Roman"/>
          <w:sz w:val="21"/>
          <w:szCs w:val="21"/>
          <w:lang w:eastAsia="hr-HR"/>
        </w:rPr>
        <w:t xml:space="preserve">prva </w:t>
      </w:r>
      <w:r w:rsidRPr="000A696D">
        <w:rPr>
          <w:rFonts w:ascii="Calibri" w:eastAsia="Times New Roman" w:hAnsi="Calibri" w:cs="Times New Roman"/>
          <w:sz w:val="21"/>
          <w:szCs w:val="21"/>
          <w:lang w:eastAsia="hr-HR"/>
        </w:rPr>
        <w:t>ELEN stanic</w:t>
      </w:r>
      <w:r w:rsidR="004D1921" w:rsidRPr="000A696D">
        <w:rPr>
          <w:rFonts w:ascii="Calibri" w:eastAsia="Times New Roman" w:hAnsi="Calibri" w:cs="Times New Roman"/>
          <w:sz w:val="21"/>
          <w:szCs w:val="21"/>
          <w:lang w:eastAsia="hr-HR"/>
        </w:rPr>
        <w:t>a</w:t>
      </w:r>
      <w:r w:rsidRPr="000A696D">
        <w:rPr>
          <w:rFonts w:ascii="Calibri" w:eastAsia="Times New Roman" w:hAnsi="Calibri" w:cs="Times New Roman"/>
          <w:sz w:val="21"/>
          <w:szCs w:val="21"/>
          <w:lang w:eastAsia="hr-HR"/>
        </w:rPr>
        <w:t xml:space="preserve"> s</w:t>
      </w:r>
      <w:r w:rsidR="004D1921" w:rsidRPr="000A696D">
        <w:rPr>
          <w:rFonts w:ascii="Calibri" w:eastAsia="Times New Roman" w:hAnsi="Calibri" w:cs="Times New Roman"/>
          <w:sz w:val="21"/>
          <w:szCs w:val="21"/>
          <w:lang w:eastAsia="hr-HR"/>
        </w:rPr>
        <w:t>a</w:t>
      </w:r>
      <w:r w:rsidRPr="000A696D">
        <w:rPr>
          <w:rFonts w:ascii="Calibri" w:eastAsia="Times New Roman" w:hAnsi="Calibri" w:cs="Times New Roman"/>
          <w:sz w:val="21"/>
          <w:szCs w:val="21"/>
          <w:lang w:eastAsia="hr-HR"/>
        </w:rPr>
        <w:t xml:space="preserve"> solarnim nadstrešnicama. U ovoj godini</w:t>
      </w:r>
      <w:r w:rsidR="004D1921" w:rsidRPr="000A696D">
        <w:rPr>
          <w:rFonts w:ascii="Calibri" w:eastAsia="Times New Roman" w:hAnsi="Calibri" w:cs="Times New Roman"/>
          <w:sz w:val="21"/>
          <w:szCs w:val="21"/>
          <w:lang w:eastAsia="hr-HR"/>
        </w:rPr>
        <w:t>,</w:t>
      </w:r>
      <w:r w:rsidRPr="000A696D">
        <w:rPr>
          <w:rFonts w:ascii="Calibri" w:eastAsia="Times New Roman" w:hAnsi="Calibri" w:cs="Times New Roman"/>
          <w:sz w:val="21"/>
          <w:szCs w:val="21"/>
          <w:lang w:eastAsia="hr-HR"/>
        </w:rPr>
        <w:t xml:space="preserve"> HEP planira i izgradnju punionica u Rijeci, Splitu, Dubrovniku, Šibeniku, Zadru, Vodicama, Umagu, Virov</w:t>
      </w:r>
      <w:r w:rsidR="004D1921" w:rsidRPr="000A696D">
        <w:rPr>
          <w:rFonts w:ascii="Calibri" w:eastAsia="Times New Roman" w:hAnsi="Calibri" w:cs="Times New Roman"/>
          <w:sz w:val="21"/>
          <w:szCs w:val="21"/>
          <w:lang w:eastAsia="hr-HR"/>
        </w:rPr>
        <w:t>i</w:t>
      </w:r>
      <w:r w:rsidRPr="000A696D">
        <w:rPr>
          <w:rFonts w:ascii="Calibri" w:eastAsia="Times New Roman" w:hAnsi="Calibri" w:cs="Times New Roman"/>
          <w:sz w:val="21"/>
          <w:szCs w:val="21"/>
          <w:lang w:eastAsia="hr-HR"/>
        </w:rPr>
        <w:t xml:space="preserve">tici, </w:t>
      </w:r>
      <w:r w:rsidR="001C0421">
        <w:rPr>
          <w:rFonts w:ascii="Calibri" w:eastAsia="Times New Roman" w:hAnsi="Calibri" w:cs="Times New Roman"/>
          <w:sz w:val="21"/>
          <w:szCs w:val="21"/>
          <w:lang w:eastAsia="hr-HR"/>
        </w:rPr>
        <w:t xml:space="preserve">Krapini, </w:t>
      </w:r>
      <w:r w:rsidRPr="000A696D">
        <w:rPr>
          <w:rFonts w:ascii="Calibri" w:eastAsia="Times New Roman" w:hAnsi="Calibri" w:cs="Times New Roman"/>
          <w:sz w:val="21"/>
          <w:szCs w:val="21"/>
          <w:lang w:eastAsia="hr-HR"/>
        </w:rPr>
        <w:t>Bjelovaru…</w:t>
      </w:r>
    </w:p>
    <w:p w:rsidR="00A831F2" w:rsidRPr="000A696D" w:rsidRDefault="004D1921" w:rsidP="000A696D">
      <w:pPr>
        <w:spacing w:after="120"/>
        <w:jc w:val="both"/>
        <w:rPr>
          <w:rFonts w:cstheme="minorHAnsi"/>
          <w:sz w:val="21"/>
          <w:szCs w:val="21"/>
        </w:rPr>
      </w:pPr>
      <w:r w:rsidRPr="000A696D">
        <w:rPr>
          <w:rFonts w:cstheme="minorHAnsi"/>
          <w:sz w:val="21"/>
          <w:szCs w:val="21"/>
        </w:rPr>
        <w:t xml:space="preserve">U svom voznom parku HEP za sada ima 22 električna vozila, a u </w:t>
      </w:r>
      <w:r w:rsidR="00AE005B" w:rsidRPr="000A696D">
        <w:rPr>
          <w:rFonts w:cstheme="minorHAnsi"/>
          <w:sz w:val="21"/>
          <w:szCs w:val="21"/>
        </w:rPr>
        <w:t xml:space="preserve">garaži </w:t>
      </w:r>
      <w:r w:rsidR="00172CE7" w:rsidRPr="000A696D">
        <w:rPr>
          <w:rFonts w:cstheme="minorHAnsi"/>
          <w:sz w:val="21"/>
          <w:szCs w:val="21"/>
        </w:rPr>
        <w:t xml:space="preserve">glavne poslovne zgrade </w:t>
      </w:r>
      <w:r w:rsidR="00AE005B" w:rsidRPr="000A696D">
        <w:rPr>
          <w:rFonts w:cstheme="minorHAnsi"/>
          <w:sz w:val="21"/>
          <w:szCs w:val="21"/>
        </w:rPr>
        <w:t xml:space="preserve">u Zagrebu izgrađen je sustav koji se sastoji od jednog centralnog punjača </w:t>
      </w:r>
      <w:r w:rsidRPr="000A696D">
        <w:rPr>
          <w:rFonts w:cstheme="minorHAnsi"/>
          <w:sz w:val="21"/>
          <w:szCs w:val="21"/>
        </w:rPr>
        <w:t>(</w:t>
      </w:r>
      <w:r w:rsidR="00AE005B" w:rsidRPr="000A696D">
        <w:rPr>
          <w:rFonts w:cstheme="minorHAnsi"/>
          <w:sz w:val="21"/>
          <w:szCs w:val="21"/>
        </w:rPr>
        <w:t>AC 22 kW i DC 20 kW</w:t>
      </w:r>
      <w:r w:rsidRPr="000A696D">
        <w:rPr>
          <w:rFonts w:cstheme="minorHAnsi"/>
          <w:sz w:val="21"/>
          <w:szCs w:val="21"/>
        </w:rPr>
        <w:t>)</w:t>
      </w:r>
      <w:r w:rsidR="00AE005B" w:rsidRPr="000A696D">
        <w:rPr>
          <w:rFonts w:cstheme="minorHAnsi"/>
          <w:sz w:val="21"/>
          <w:szCs w:val="21"/>
        </w:rPr>
        <w:t xml:space="preserve"> i šest </w:t>
      </w:r>
      <w:proofErr w:type="spellStart"/>
      <w:r w:rsidR="00AE005B" w:rsidRPr="000A696D">
        <w:rPr>
          <w:rFonts w:cstheme="minorHAnsi"/>
          <w:sz w:val="21"/>
          <w:szCs w:val="21"/>
        </w:rPr>
        <w:t>wallbox</w:t>
      </w:r>
      <w:proofErr w:type="spellEnd"/>
      <w:r w:rsidR="00AE005B" w:rsidRPr="000A696D">
        <w:rPr>
          <w:rFonts w:cstheme="minorHAnsi"/>
          <w:sz w:val="21"/>
          <w:szCs w:val="21"/>
        </w:rPr>
        <w:t xml:space="preserve"> (slave) punjača</w:t>
      </w:r>
      <w:r w:rsidR="00057DD1" w:rsidRPr="000A696D">
        <w:rPr>
          <w:rFonts w:cstheme="minorHAnsi"/>
          <w:sz w:val="21"/>
          <w:szCs w:val="21"/>
        </w:rPr>
        <w:t>,</w:t>
      </w:r>
      <w:r w:rsidR="00AE005B" w:rsidRPr="000A696D">
        <w:rPr>
          <w:rFonts w:cstheme="minorHAnsi"/>
          <w:sz w:val="21"/>
          <w:szCs w:val="21"/>
        </w:rPr>
        <w:t xml:space="preserve"> svaki snage 3,7 kW za osam parkir</w:t>
      </w:r>
      <w:r w:rsidR="007D3E9D" w:rsidRPr="000A696D">
        <w:rPr>
          <w:rFonts w:cstheme="minorHAnsi"/>
          <w:sz w:val="21"/>
          <w:szCs w:val="21"/>
        </w:rPr>
        <w:t>nih mjesta</w:t>
      </w:r>
      <w:r w:rsidRPr="000A696D">
        <w:rPr>
          <w:rFonts w:cstheme="minorHAnsi"/>
          <w:sz w:val="21"/>
          <w:szCs w:val="21"/>
        </w:rPr>
        <w:t>,</w:t>
      </w:r>
      <w:r w:rsidR="007D3E9D" w:rsidRPr="000A696D">
        <w:rPr>
          <w:rFonts w:cstheme="minorHAnsi"/>
          <w:sz w:val="21"/>
          <w:szCs w:val="21"/>
        </w:rPr>
        <w:t xml:space="preserve"> koji je nam</w:t>
      </w:r>
      <w:r w:rsidR="00A22124" w:rsidRPr="000A696D">
        <w:rPr>
          <w:rFonts w:cstheme="minorHAnsi"/>
          <w:sz w:val="21"/>
          <w:szCs w:val="21"/>
        </w:rPr>
        <w:t>i</w:t>
      </w:r>
      <w:r w:rsidR="007D3E9D" w:rsidRPr="000A696D">
        <w:rPr>
          <w:rFonts w:cstheme="minorHAnsi"/>
          <w:sz w:val="21"/>
          <w:szCs w:val="21"/>
        </w:rPr>
        <w:t>jenjen punjen</w:t>
      </w:r>
      <w:r w:rsidR="00057DD1" w:rsidRPr="000A696D">
        <w:rPr>
          <w:rFonts w:cstheme="minorHAnsi"/>
          <w:sz w:val="21"/>
          <w:szCs w:val="21"/>
        </w:rPr>
        <w:t>j</w:t>
      </w:r>
      <w:r w:rsidR="007D3E9D" w:rsidRPr="000A696D">
        <w:rPr>
          <w:rFonts w:cstheme="minorHAnsi"/>
          <w:sz w:val="21"/>
          <w:szCs w:val="21"/>
        </w:rPr>
        <w:t xml:space="preserve">u </w:t>
      </w:r>
      <w:r w:rsidR="003F2E90">
        <w:rPr>
          <w:rFonts w:cstheme="minorHAnsi"/>
          <w:sz w:val="21"/>
          <w:szCs w:val="21"/>
        </w:rPr>
        <w:t>HEP-ovih</w:t>
      </w:r>
      <w:r w:rsidR="00E23DD6" w:rsidRPr="000A696D">
        <w:rPr>
          <w:rFonts w:cstheme="minorHAnsi"/>
          <w:sz w:val="21"/>
          <w:szCs w:val="21"/>
        </w:rPr>
        <w:t xml:space="preserve"> </w:t>
      </w:r>
      <w:r w:rsidR="007D3E9D" w:rsidRPr="000A696D">
        <w:rPr>
          <w:rFonts w:cstheme="minorHAnsi"/>
          <w:sz w:val="21"/>
          <w:szCs w:val="21"/>
        </w:rPr>
        <w:t>el</w:t>
      </w:r>
      <w:r w:rsidR="00057DD1" w:rsidRPr="000A696D">
        <w:rPr>
          <w:rFonts w:cstheme="minorHAnsi"/>
          <w:sz w:val="21"/>
          <w:szCs w:val="21"/>
        </w:rPr>
        <w:t>ektričnih</w:t>
      </w:r>
      <w:r w:rsidR="00E23DD6" w:rsidRPr="000A696D">
        <w:rPr>
          <w:rFonts w:cstheme="minorHAnsi"/>
          <w:sz w:val="21"/>
          <w:szCs w:val="21"/>
        </w:rPr>
        <w:t xml:space="preserve"> vozila.</w:t>
      </w:r>
      <w:r w:rsidR="00172CE7" w:rsidRPr="000A696D">
        <w:rPr>
          <w:rFonts w:cstheme="minorHAnsi"/>
          <w:sz w:val="21"/>
          <w:szCs w:val="21"/>
        </w:rPr>
        <w:t xml:space="preserve"> </w:t>
      </w:r>
    </w:p>
    <w:p w:rsidR="00135898" w:rsidRPr="000A696D" w:rsidRDefault="00135898" w:rsidP="000A696D">
      <w:pPr>
        <w:spacing w:after="120"/>
        <w:jc w:val="both"/>
        <w:rPr>
          <w:sz w:val="21"/>
          <w:szCs w:val="21"/>
        </w:rPr>
      </w:pPr>
      <w:r w:rsidRPr="000A696D">
        <w:rPr>
          <w:sz w:val="21"/>
          <w:szCs w:val="21"/>
        </w:rPr>
        <w:t xml:space="preserve">HEP </w:t>
      </w:r>
      <w:r w:rsidR="004D1921" w:rsidRPr="000A696D">
        <w:rPr>
          <w:sz w:val="21"/>
          <w:szCs w:val="21"/>
        </w:rPr>
        <w:t xml:space="preserve">je </w:t>
      </w:r>
      <w:r w:rsidRPr="000A696D">
        <w:rPr>
          <w:sz w:val="21"/>
          <w:szCs w:val="21"/>
        </w:rPr>
        <w:t>prvi u Hrvatskoj prepoznao europski trend uvođenja odrednica održivog razvoja u sektore e</w:t>
      </w:r>
      <w:r w:rsidR="004D1921" w:rsidRPr="000A696D">
        <w:rPr>
          <w:sz w:val="21"/>
          <w:szCs w:val="21"/>
        </w:rPr>
        <w:t xml:space="preserve">nergetike i transporta. Zbog toga </w:t>
      </w:r>
      <w:r w:rsidRPr="000A696D">
        <w:rPr>
          <w:sz w:val="21"/>
          <w:szCs w:val="21"/>
        </w:rPr>
        <w:t xml:space="preserve">u razvojni projekt </w:t>
      </w:r>
      <w:proofErr w:type="spellStart"/>
      <w:r w:rsidRPr="000A696D">
        <w:rPr>
          <w:sz w:val="21"/>
          <w:szCs w:val="21"/>
        </w:rPr>
        <w:t>elektromobilnosti</w:t>
      </w:r>
      <w:proofErr w:type="spellEnd"/>
      <w:r w:rsidRPr="000A696D">
        <w:rPr>
          <w:sz w:val="21"/>
          <w:szCs w:val="21"/>
        </w:rPr>
        <w:t xml:space="preserve"> ulazi kao ravnopravni partner</w:t>
      </w:r>
      <w:r w:rsidRPr="000A696D">
        <w:rPr>
          <w:b/>
          <w:bCs/>
          <w:sz w:val="21"/>
          <w:szCs w:val="21"/>
        </w:rPr>
        <w:t xml:space="preserve"> </w:t>
      </w:r>
      <w:r w:rsidRPr="000A696D">
        <w:rPr>
          <w:sz w:val="21"/>
          <w:szCs w:val="21"/>
        </w:rPr>
        <w:t>sa zainteresiranim gradovima, lokalnim samoupravama te svim stranama koje imaju interes i želju modernizirati javni i privatni transport te doprinijeti smanjenju emisija CO</w:t>
      </w:r>
      <w:r w:rsidRPr="000A696D">
        <w:rPr>
          <w:sz w:val="21"/>
          <w:szCs w:val="21"/>
          <w:vertAlign w:val="subscript"/>
        </w:rPr>
        <w:t>2</w:t>
      </w:r>
      <w:r w:rsidRPr="000A696D">
        <w:rPr>
          <w:sz w:val="21"/>
          <w:szCs w:val="21"/>
        </w:rPr>
        <w:t xml:space="preserve"> i očuvanju okoliša.</w:t>
      </w:r>
    </w:p>
    <w:p w:rsidR="00A22124" w:rsidRDefault="00A22124" w:rsidP="00CC392C">
      <w:pPr>
        <w:pBdr>
          <w:bottom w:val="single" w:sz="4" w:space="1" w:color="auto"/>
        </w:pBdr>
        <w:spacing w:after="120"/>
        <w:jc w:val="both"/>
        <w:rPr>
          <w:color w:val="1F497D"/>
        </w:rPr>
      </w:pPr>
    </w:p>
    <w:p w:rsidR="00A22124" w:rsidRDefault="00A22124" w:rsidP="00B607B9">
      <w:pPr>
        <w:spacing w:after="120"/>
        <w:jc w:val="both"/>
      </w:pPr>
      <w:r w:rsidRPr="00CB2CFB">
        <w:rPr>
          <w:u w:val="single"/>
        </w:rPr>
        <w:t>Kontakt:</w:t>
      </w:r>
      <w:r w:rsidRPr="00CB2CFB">
        <w:t xml:space="preserve">  Sektor </w:t>
      </w:r>
      <w:r w:rsidR="007612E2">
        <w:t xml:space="preserve">za korporativne </w:t>
      </w:r>
      <w:r w:rsidRPr="00CB2CFB">
        <w:t>komunikacij</w:t>
      </w:r>
      <w:r w:rsidR="007612E2">
        <w:t>e</w:t>
      </w:r>
      <w:r w:rsidRPr="00CB2CFB">
        <w:t xml:space="preserve"> (</w:t>
      </w:r>
      <w:hyperlink r:id="rId9" w:history="1">
        <w:r w:rsidR="00FF2B76" w:rsidRPr="00681F14">
          <w:rPr>
            <w:rStyle w:val="Hyperlink"/>
          </w:rPr>
          <w:t>odnosisjavnoscu@hep.hr</w:t>
        </w:r>
      </w:hyperlink>
      <w:r>
        <w:t>)</w:t>
      </w:r>
    </w:p>
    <w:p w:rsidR="004D07A3" w:rsidRPr="007D3E9D" w:rsidRDefault="004D07A3" w:rsidP="00B607B9">
      <w:pPr>
        <w:spacing w:after="120"/>
        <w:jc w:val="both"/>
        <w:rPr>
          <w:rFonts w:eastAsiaTheme="minorEastAsia" w:cs="Arial"/>
          <w:i/>
          <w:iCs/>
          <w:color w:val="000000" w:themeColor="text1"/>
          <w:kern w:val="24"/>
          <w:sz w:val="24"/>
          <w:szCs w:val="24"/>
        </w:rPr>
      </w:pPr>
      <w:r>
        <w:rPr>
          <w:rFonts w:eastAsiaTheme="minorEastAsia" w:cs="Arial"/>
          <w:i/>
          <w:iCs/>
          <w:noProof/>
          <w:color w:val="000000" w:themeColor="text1"/>
          <w:kern w:val="24"/>
          <w:sz w:val="24"/>
          <w:szCs w:val="24"/>
          <w:lang w:eastAsia="hr-HR"/>
        </w:rPr>
        <w:lastRenderedPageBreak/>
        <w:drawing>
          <wp:inline distT="0" distB="0" distL="0" distR="0">
            <wp:extent cx="5760720" cy="4320427"/>
            <wp:effectExtent l="0" t="0" r="0" b="4445"/>
            <wp:docPr id="1" name="Picture 1" descr="C:\Users\lkopjar1\Desktop\WEB\2016\Pustanje u rad cetvrte punionice za elektricne automobile u gradu Osijeku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kopjar1\Desktop\WEB\2016\Pustanje u rad cetvrte punionice za elektricne automobile u gradu Osijeku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07A3" w:rsidRPr="007D3E9D" w:rsidSect="00172CE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220" w:rsidRDefault="00280220" w:rsidP="00EF3C6B">
      <w:r>
        <w:separator/>
      </w:r>
    </w:p>
  </w:endnote>
  <w:endnote w:type="continuationSeparator" w:id="0">
    <w:p w:rsidR="00280220" w:rsidRDefault="00280220" w:rsidP="00EF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220" w:rsidRDefault="00280220" w:rsidP="00EF3C6B">
      <w:r>
        <w:separator/>
      </w:r>
    </w:p>
  </w:footnote>
  <w:footnote w:type="continuationSeparator" w:id="0">
    <w:p w:rsidR="00280220" w:rsidRDefault="00280220" w:rsidP="00EF3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3FE2"/>
    <w:multiLevelType w:val="hybridMultilevel"/>
    <w:tmpl w:val="E50A43CE"/>
    <w:lvl w:ilvl="0" w:tplc="9F26FA9C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5F9"/>
    <w:rsid w:val="00025E23"/>
    <w:rsid w:val="0004055A"/>
    <w:rsid w:val="00054FCF"/>
    <w:rsid w:val="00057DD1"/>
    <w:rsid w:val="000930DB"/>
    <w:rsid w:val="000A134F"/>
    <w:rsid w:val="000A696D"/>
    <w:rsid w:val="000C7D1A"/>
    <w:rsid w:val="000E13C8"/>
    <w:rsid w:val="0011294F"/>
    <w:rsid w:val="00135898"/>
    <w:rsid w:val="00141E80"/>
    <w:rsid w:val="00172CE7"/>
    <w:rsid w:val="001B4068"/>
    <w:rsid w:val="001C0421"/>
    <w:rsid w:val="001E300D"/>
    <w:rsid w:val="001E75F9"/>
    <w:rsid w:val="001F1D5D"/>
    <w:rsid w:val="001F4055"/>
    <w:rsid w:val="00207CC6"/>
    <w:rsid w:val="002524D4"/>
    <w:rsid w:val="00280220"/>
    <w:rsid w:val="002D14E4"/>
    <w:rsid w:val="002D3B70"/>
    <w:rsid w:val="00325C20"/>
    <w:rsid w:val="003A12BF"/>
    <w:rsid w:val="003B32CC"/>
    <w:rsid w:val="003D5091"/>
    <w:rsid w:val="003F2E90"/>
    <w:rsid w:val="00492A8A"/>
    <w:rsid w:val="004A5F1A"/>
    <w:rsid w:val="004D07A3"/>
    <w:rsid w:val="004D1921"/>
    <w:rsid w:val="004E5A34"/>
    <w:rsid w:val="00511C2D"/>
    <w:rsid w:val="005357D4"/>
    <w:rsid w:val="005B00F2"/>
    <w:rsid w:val="005B2105"/>
    <w:rsid w:val="005D4B91"/>
    <w:rsid w:val="00626E48"/>
    <w:rsid w:val="0066393D"/>
    <w:rsid w:val="006717D0"/>
    <w:rsid w:val="006F3E64"/>
    <w:rsid w:val="00730BF7"/>
    <w:rsid w:val="007612E2"/>
    <w:rsid w:val="007933D0"/>
    <w:rsid w:val="007C59A7"/>
    <w:rsid w:val="007D0ADA"/>
    <w:rsid w:val="007D3E9D"/>
    <w:rsid w:val="007E66B9"/>
    <w:rsid w:val="00800279"/>
    <w:rsid w:val="00813B60"/>
    <w:rsid w:val="00821B40"/>
    <w:rsid w:val="00842266"/>
    <w:rsid w:val="00845844"/>
    <w:rsid w:val="008732E8"/>
    <w:rsid w:val="00900EC9"/>
    <w:rsid w:val="00A22124"/>
    <w:rsid w:val="00A4756C"/>
    <w:rsid w:val="00A6611E"/>
    <w:rsid w:val="00A831F2"/>
    <w:rsid w:val="00A87CBE"/>
    <w:rsid w:val="00A96D67"/>
    <w:rsid w:val="00AA012F"/>
    <w:rsid w:val="00AA26ED"/>
    <w:rsid w:val="00AB098D"/>
    <w:rsid w:val="00AB2B9E"/>
    <w:rsid w:val="00AC6E3C"/>
    <w:rsid w:val="00AE005B"/>
    <w:rsid w:val="00AE11A0"/>
    <w:rsid w:val="00B05334"/>
    <w:rsid w:val="00B174DD"/>
    <w:rsid w:val="00B26BE6"/>
    <w:rsid w:val="00B44DFC"/>
    <w:rsid w:val="00B5410F"/>
    <w:rsid w:val="00B607B9"/>
    <w:rsid w:val="00B86A8A"/>
    <w:rsid w:val="00BA23FD"/>
    <w:rsid w:val="00BF1004"/>
    <w:rsid w:val="00C20E10"/>
    <w:rsid w:val="00C224BF"/>
    <w:rsid w:val="00C40C53"/>
    <w:rsid w:val="00C7168C"/>
    <w:rsid w:val="00C91CFA"/>
    <w:rsid w:val="00CC392C"/>
    <w:rsid w:val="00CC3986"/>
    <w:rsid w:val="00CE3C5D"/>
    <w:rsid w:val="00D05F96"/>
    <w:rsid w:val="00D4209A"/>
    <w:rsid w:val="00D568FB"/>
    <w:rsid w:val="00D64641"/>
    <w:rsid w:val="00D70EFC"/>
    <w:rsid w:val="00D954E6"/>
    <w:rsid w:val="00DC56F6"/>
    <w:rsid w:val="00E23DD6"/>
    <w:rsid w:val="00EC28DC"/>
    <w:rsid w:val="00ED624B"/>
    <w:rsid w:val="00EE002B"/>
    <w:rsid w:val="00EE4CDC"/>
    <w:rsid w:val="00EF2AE4"/>
    <w:rsid w:val="00EF3C6B"/>
    <w:rsid w:val="00F7505A"/>
    <w:rsid w:val="00F77AB4"/>
    <w:rsid w:val="00FA2190"/>
    <w:rsid w:val="00FB18D8"/>
    <w:rsid w:val="00FB4F5C"/>
    <w:rsid w:val="00FD2222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1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F1A"/>
    <w:pPr>
      <w:ind w:left="720"/>
      <w:contextualSpacing/>
    </w:pPr>
  </w:style>
  <w:style w:type="paragraph" w:customStyle="1" w:styleId="Default">
    <w:name w:val="Default"/>
    <w:rsid w:val="004A5F1A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4A5F1A"/>
    <w:pPr>
      <w:spacing w:line="20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EF3C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C6B"/>
  </w:style>
  <w:style w:type="paragraph" w:styleId="Footer">
    <w:name w:val="footer"/>
    <w:basedOn w:val="Normal"/>
    <w:link w:val="FooterChar"/>
    <w:uiPriority w:val="99"/>
    <w:unhideWhenUsed/>
    <w:rsid w:val="00EF3C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C6B"/>
  </w:style>
  <w:style w:type="paragraph" w:styleId="BalloonText">
    <w:name w:val="Balloon Text"/>
    <w:basedOn w:val="Normal"/>
    <w:link w:val="BalloonTextChar"/>
    <w:uiPriority w:val="99"/>
    <w:semiHidden/>
    <w:unhideWhenUsed/>
    <w:rsid w:val="00EF3C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C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A23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3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3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3F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2B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1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F1A"/>
    <w:pPr>
      <w:ind w:left="720"/>
      <w:contextualSpacing/>
    </w:pPr>
  </w:style>
  <w:style w:type="paragraph" w:customStyle="1" w:styleId="Default">
    <w:name w:val="Default"/>
    <w:rsid w:val="004A5F1A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4A5F1A"/>
    <w:pPr>
      <w:spacing w:line="20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EF3C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C6B"/>
  </w:style>
  <w:style w:type="paragraph" w:styleId="Footer">
    <w:name w:val="footer"/>
    <w:basedOn w:val="Normal"/>
    <w:link w:val="FooterChar"/>
    <w:uiPriority w:val="99"/>
    <w:unhideWhenUsed/>
    <w:rsid w:val="00EF3C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C6B"/>
  </w:style>
  <w:style w:type="paragraph" w:styleId="BalloonText">
    <w:name w:val="Balloon Text"/>
    <w:basedOn w:val="Normal"/>
    <w:link w:val="BalloonTextChar"/>
    <w:uiPriority w:val="99"/>
    <w:semiHidden/>
    <w:unhideWhenUsed/>
    <w:rsid w:val="00EF3C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C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A23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3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3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3F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2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odnosisjavnoscu@he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Skorić</dc:creator>
  <cp:lastModifiedBy>Lana Kopjar Jelačić</cp:lastModifiedBy>
  <cp:revision>3</cp:revision>
  <cp:lastPrinted>2016-02-16T13:02:00Z</cp:lastPrinted>
  <dcterms:created xsi:type="dcterms:W3CDTF">2016-02-17T10:26:00Z</dcterms:created>
  <dcterms:modified xsi:type="dcterms:W3CDTF">2016-03-30T10:53:00Z</dcterms:modified>
</cp:coreProperties>
</file>